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0F3" w:rsidRPr="003660F3" w:rsidRDefault="003660F3" w:rsidP="003660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60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К Р А Ї Н А</w:t>
      </w:r>
    </w:p>
    <w:p w:rsidR="003660F3" w:rsidRPr="003660F3" w:rsidRDefault="003660F3" w:rsidP="003660F3">
      <w:pPr>
        <w:tabs>
          <w:tab w:val="num" w:pos="5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60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ОРІХІВСЬКА МІСЬКА РАДА</w:t>
      </w:r>
    </w:p>
    <w:p w:rsidR="003660F3" w:rsidRPr="003660F3" w:rsidRDefault="003660F3" w:rsidP="003660F3">
      <w:pPr>
        <w:tabs>
          <w:tab w:val="num" w:pos="5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60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ЗАПОРІЗЬКОЇ ОБЛАСТІ</w:t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60F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ВО</w:t>
      </w:r>
      <w:r w:rsidRPr="003660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СЬМОГО СКЛИКАННЯ </w:t>
      </w:r>
    </w:p>
    <w:p w:rsidR="003660F3" w:rsidRPr="00D230CA" w:rsidRDefault="00C84029" w:rsidP="003660F3">
      <w:pPr>
        <w:tabs>
          <w:tab w:val="num" w:pos="5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ЧЕТВЕРТА</w:t>
      </w:r>
      <w:bookmarkStart w:id="0" w:name="_GoBack"/>
      <w:bookmarkEnd w:id="0"/>
      <w:r w:rsidR="003660F3" w:rsidRPr="00D23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660F3" w:rsidRPr="00D230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СЕСІ</w:t>
      </w:r>
      <w:r w:rsidR="003660F3" w:rsidRPr="00D23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3660F3" w:rsidRPr="00D230CA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43814</wp:posOffset>
                </wp:positionV>
                <wp:extent cx="6052185" cy="0"/>
                <wp:effectExtent l="0" t="19050" r="571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91439</wp:posOffset>
                </wp:positionV>
                <wp:extent cx="6052185" cy="0"/>
                <wp:effectExtent l="0" t="0" r="2476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    </w:pict>
          </mc:Fallback>
        </mc:AlternateContent>
      </w:r>
      <w:r w:rsidRPr="00D230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</w:t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660F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 РІШЕННЯ</w:t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660F3" w:rsidRPr="003660F3" w:rsidRDefault="003660F3" w:rsidP="003660F3">
      <w:pPr>
        <w:tabs>
          <w:tab w:val="left" w:pos="360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24 грудня 2020 року                                                                                 № </w:t>
      </w:r>
    </w:p>
    <w:p w:rsidR="003660F3" w:rsidRPr="003660F3" w:rsidRDefault="003660F3" w:rsidP="003660F3">
      <w:pPr>
        <w:tabs>
          <w:tab w:val="left" w:pos="360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D230CA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П</w:t>
      </w:r>
      <w:r w:rsidRPr="003660F3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ро затвердження фінансового плану КП «Благоустрій» Оріхівської міської  ради на 2021 рік</w:t>
      </w:r>
    </w:p>
    <w:p w:rsidR="003660F3" w:rsidRPr="003660F3" w:rsidRDefault="003660F3" w:rsidP="003660F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 xml:space="preserve">Керуючись ст. 17,  ст. 59 Закону України «Про місцеве самоврядування в Україні», </w:t>
      </w:r>
      <w:r w:rsidR="00D230C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</w:t>
      </w: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ст. 78 Господарського кодексу України, відповідно до Порядку складання, затвердження та контролю виконання фінансових планів складання, затвердження та контролю виконання фінансових планів комунальних підприємств Оріхівської міської  ради, затвердженого рішенням</w:t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26-ої сесії Оріхівської міської ради сьомого скликання від 20.02.2019 №27, розглянувши фінансовий план КП «Благоустрій» Оріхівської міської ради на 2021 рік,             з метою вдосконалення системи фінансового планування, здійснення контролю за фінансово-господарською діяльністю, підвищення ефективності роботи комунальних підприємств Оріхівської міської ради, Оріхівська міська рада  </w:t>
      </w:r>
    </w:p>
    <w:p w:rsidR="003660F3" w:rsidRPr="003660F3" w:rsidRDefault="003660F3" w:rsidP="003660F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ВИРІШИЛА:</w:t>
      </w:r>
    </w:p>
    <w:p w:rsidR="003660F3" w:rsidRPr="003660F3" w:rsidRDefault="003660F3" w:rsidP="003660F3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1.Затвердити фінансовий план КП «Благоустрій» Оріхівської міської ради  на 2021 рік (додається).</w:t>
      </w:r>
    </w:p>
    <w:p w:rsidR="003660F3" w:rsidRPr="003660F3" w:rsidRDefault="003660F3" w:rsidP="003660F3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2.Відповідальність за виконання показників фінансового плану на 2021 рік покласти на директора КП «Благоустрій» Оріхівської міської ради  Короткову О.В.</w:t>
      </w:r>
    </w:p>
    <w:p w:rsidR="003660F3" w:rsidRPr="003660F3" w:rsidRDefault="003660F3" w:rsidP="003660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3. Контроль за виконанням даного рішення покласти на заступників міського голови з питань діяльності виконавчих орга</w:t>
      </w:r>
      <w:r w:rsidR="00D230C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нів  Салогуба О.В., Трифанову О.М. </w:t>
      </w:r>
    </w:p>
    <w:p w:rsidR="003660F3" w:rsidRPr="003660F3" w:rsidRDefault="003660F3" w:rsidP="003660F3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num" w:pos="-360"/>
        </w:tabs>
        <w:spacing w:after="0" w:line="240" w:lineRule="auto"/>
        <w:ind w:left="-540" w:hanging="180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Міський голова                                                                                       Анатолій ХВОРОСТЯНОВ </w:t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Проєкт рішення підготовлений:</w:t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Відділом </w:t>
      </w:r>
      <w:r w:rsidRPr="003660F3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розвитку інфраструктури, </w:t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bCs/>
          <w:iCs/>
          <w:sz w:val="24"/>
          <w:szCs w:val="24"/>
          <w:lang w:val="uk-UA" w:eastAsia="ru-RU"/>
        </w:rPr>
        <w:t>інвестицій, містобудування, архітектури</w:t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виконавчого комітету міської ради                 </w:t>
      </w: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 xml:space="preserve">              </w:t>
      </w:r>
    </w:p>
    <w:p w:rsidR="003660F3" w:rsidRPr="003660F3" w:rsidRDefault="003660F3" w:rsidP="003660F3">
      <w:pPr>
        <w:tabs>
          <w:tab w:val="left" w:pos="900"/>
        </w:tabs>
        <w:spacing w:after="0" w:line="240" w:lineRule="auto"/>
        <w:rPr>
          <w:rFonts w:ascii="Times New Roman" w:eastAsia="Calibri" w:hAnsi="Times New Roman" w:cs="Times New Roman"/>
          <w:color w:val="4F81BD"/>
          <w:sz w:val="20"/>
          <w:szCs w:val="20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3660F3">
        <w:rPr>
          <w:rFonts w:ascii="Times New Roman" w:eastAsia="Calibri" w:hAnsi="Times New Roman" w:cs="Times New Roman"/>
          <w:color w:val="4F81BD"/>
          <w:sz w:val="20"/>
          <w:szCs w:val="20"/>
          <w:lang w:val="uk-UA" w:eastAsia="ru-RU"/>
        </w:rPr>
        <w:t xml:space="preserve"> </w:t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Начальник  відділу </w:t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</w:t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Тетяна СОТНІКОВА</w:t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>Аркуш погодження додається</w:t>
      </w: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D230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Пояснювальна записка</w:t>
      </w:r>
    </w:p>
    <w:p w:rsidR="003660F3" w:rsidRPr="003660F3" w:rsidRDefault="003660F3" w:rsidP="00D230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660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проєкту рішення Оріхівської міської ради</w:t>
      </w:r>
    </w:p>
    <w:p w:rsidR="003660F3" w:rsidRPr="003660F3" w:rsidRDefault="003660F3" w:rsidP="00D230CA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«</w:t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ро затвердження фінансового плану</w:t>
      </w:r>
    </w:p>
    <w:p w:rsidR="003660F3" w:rsidRPr="003660F3" w:rsidRDefault="003660F3" w:rsidP="00D230CA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КП «Благоустрій» Оріхівської міської ради на 2021 рік»</w:t>
      </w:r>
    </w:p>
    <w:p w:rsidR="003660F3" w:rsidRPr="003660F3" w:rsidRDefault="003660F3" w:rsidP="003660F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  <w:t xml:space="preserve">       </w:t>
      </w: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Керуючись ст. 17,  ст. 59 Закону України «Про місцеве самоврядування в Україні», ст. 78 Господарського кодексу України, відповідно до Порядку складання, затвердження та контролю виконання фінансових планів складання, затвердження та контролю виконання фінансових планів комунальних підприємств Оріхівської міської  ради, затвердженого рішенням</w:t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26-ої сесії Оріхівської міської ради сьомого скликання від 20.02.2019 №27, розглянувши фінансовий план КП «Благоустрій» Оріхівської міської ради на 2021 рік,  з метою вдосконалення системи фінансового планування, здійснення контролю за фінансово-господарською діяльністю, підвищення ефективності роботи комунальних підприємств Оріхівської міської ради, пропонується затвердити фінансовий план підприємства на 2021 рік.</w:t>
      </w:r>
    </w:p>
    <w:p w:rsidR="003660F3" w:rsidRPr="003660F3" w:rsidRDefault="003660F3" w:rsidP="003660F3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Відповідальність за виконання показників фінансового плану на 2021 рік покласти на директора КП «Благоустрій» Оріхівської міської Короткову О.В.</w:t>
      </w:r>
    </w:p>
    <w:p w:rsidR="003660F3" w:rsidRPr="003660F3" w:rsidRDefault="003660F3" w:rsidP="003660F3">
      <w:pPr>
        <w:spacing w:after="0" w:line="240" w:lineRule="auto"/>
        <w:jc w:val="both"/>
        <w:rPr>
          <w:rFonts w:ascii="Times New Roman" w:eastAsia="Dotum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Начальник відділу </w:t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bCs/>
          <w:iCs/>
          <w:sz w:val="24"/>
          <w:szCs w:val="24"/>
          <w:lang w:val="uk-UA" w:eastAsia="ru-RU"/>
        </w:rPr>
        <w:t xml:space="preserve">інфраструктури, </w:t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bCs/>
          <w:iCs/>
          <w:sz w:val="24"/>
          <w:szCs w:val="24"/>
          <w:lang w:val="uk-UA" w:eastAsia="ru-RU"/>
        </w:rPr>
        <w:t>інвестицій, містобудування, архітектури                                                 Т.В.Сотнікова</w:t>
      </w:r>
    </w:p>
    <w:p w:rsidR="003660F3" w:rsidRPr="003660F3" w:rsidRDefault="003660F3" w:rsidP="003660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noProof/>
          <w:lang w:val="uk-UA" w:eastAsia="uk-UA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  <w:sectPr w:rsidR="003660F3" w:rsidRPr="003660F3" w:rsidSect="000670C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lastRenderedPageBreak/>
        <w:t>Покажчик розсилки</w:t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660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  Оріхівської міської ради</w:t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660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восьмого скликання</w:t>
      </w:r>
    </w:p>
    <w:p w:rsidR="003660F3" w:rsidRPr="003660F3" w:rsidRDefault="003660F3" w:rsidP="00D230CA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«</w:t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ро затвердження фінансового плану</w:t>
      </w:r>
    </w:p>
    <w:p w:rsidR="003660F3" w:rsidRPr="003660F3" w:rsidRDefault="003660F3" w:rsidP="00D230CA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КП «Благоустрій» Оріхівської міської ради на 2021 рік»</w:t>
      </w: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Заступник міського голови з питань діяльност</w:t>
      </w:r>
      <w:r w:rsidR="00D230C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і виконавчих органів Трифанова О.М. </w:t>
      </w:r>
    </w:p>
    <w:p w:rsidR="003660F3" w:rsidRPr="003660F3" w:rsidRDefault="003660F3" w:rsidP="003660F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Відділ бюджетних відносин </w:t>
      </w:r>
      <w:r w:rsidRPr="003660F3">
        <w:rPr>
          <w:rFonts w:ascii="Times New Roman" w:eastAsia="Calibri" w:hAnsi="Times New Roman" w:cs="Times New Roman"/>
          <w:sz w:val="24"/>
          <w:szCs w:val="24"/>
          <w:lang w:eastAsia="ru-RU"/>
        </w:rPr>
        <w:t>виконавчого комітету</w:t>
      </w:r>
    </w:p>
    <w:p w:rsidR="003660F3" w:rsidRPr="003660F3" w:rsidRDefault="003660F3" w:rsidP="003660F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Загальний відділ з питань організації роботи, звернень громадян та забезпечення діяльності виконавчого комітету</w:t>
      </w:r>
    </w:p>
    <w:p w:rsidR="003660F3" w:rsidRPr="003660F3" w:rsidRDefault="003660F3" w:rsidP="003660F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КП «Благоустрій» Оріхівської міської ради </w:t>
      </w:r>
    </w:p>
    <w:p w:rsidR="003660F3" w:rsidRPr="003660F3" w:rsidRDefault="003660F3" w:rsidP="003660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D230CA" w:rsidRDefault="00D230CA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Аркуш погодження</w:t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660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проєкту рішення Оріхівської міської ради </w:t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«Про затвердження фінансового плану </w:t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60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КП «Благоустрій» Оріхівської міської ради на 2021 рік»</w:t>
      </w:r>
    </w:p>
    <w:p w:rsidR="003660F3" w:rsidRPr="003660F3" w:rsidRDefault="003660F3" w:rsidP="00366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484"/>
        <w:gridCol w:w="3138"/>
      </w:tblGrid>
      <w:tr w:rsidR="003660F3" w:rsidRPr="003660F3" w:rsidTr="009E5755">
        <w:trPr>
          <w:trHeight w:val="409"/>
        </w:trPr>
        <w:tc>
          <w:tcPr>
            <w:tcW w:w="3360" w:type="dxa"/>
            <w:tcBorders>
              <w:bottom w:val="single" w:sz="4" w:space="0" w:color="auto"/>
            </w:tcBorders>
            <w:shd w:val="clear" w:color="auto" w:fill="auto"/>
          </w:tcPr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 посади</w:t>
            </w:r>
          </w:p>
        </w:tc>
        <w:tc>
          <w:tcPr>
            <w:tcW w:w="3484" w:type="dxa"/>
            <w:tcBorders>
              <w:bottom w:val="single" w:sz="4" w:space="0" w:color="auto"/>
            </w:tcBorders>
            <w:shd w:val="clear" w:color="auto" w:fill="auto"/>
          </w:tcPr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Підпис, дата</w:t>
            </w:r>
          </w:p>
        </w:tc>
        <w:tc>
          <w:tcPr>
            <w:tcW w:w="3138" w:type="dxa"/>
            <w:tcBorders>
              <w:bottom w:val="single" w:sz="4" w:space="0" w:color="auto"/>
            </w:tcBorders>
            <w:shd w:val="clear" w:color="auto" w:fill="auto"/>
          </w:tcPr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Власне ім'я ПРІЗВИЩЕ </w:t>
            </w:r>
          </w:p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0F3" w:rsidRPr="003660F3" w:rsidTr="009E5755">
        <w:trPr>
          <w:trHeight w:val="409"/>
        </w:trPr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660F3" w:rsidRPr="003660F3" w:rsidRDefault="003660F3" w:rsidP="003660F3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3660F3" w:rsidRPr="003660F3" w:rsidTr="009E5755">
        <w:trPr>
          <w:trHeight w:val="465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D230CA" w:rsidRDefault="003660F3" w:rsidP="003660F3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660F3" w:rsidRPr="00D230CA" w:rsidRDefault="003660F3" w:rsidP="003660F3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 САЛОГУБ</w:t>
            </w:r>
          </w:p>
          <w:p w:rsidR="003660F3" w:rsidRPr="00D230CA" w:rsidRDefault="003660F3" w:rsidP="003660F3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660F3" w:rsidRPr="003660F3" w:rsidTr="009E5755">
        <w:trPr>
          <w:trHeight w:val="40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міського голови </w:t>
            </w:r>
          </w:p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D230CA" w:rsidRDefault="003660F3" w:rsidP="00366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Олена ТРИФАНОВА</w:t>
            </w:r>
          </w:p>
          <w:p w:rsidR="003660F3" w:rsidRPr="00D230CA" w:rsidRDefault="003660F3" w:rsidP="00366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60F3" w:rsidRPr="003660F3" w:rsidTr="009E5755">
        <w:trPr>
          <w:trHeight w:val="40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міського голови </w:t>
            </w:r>
          </w:p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D230CA" w:rsidRDefault="003660F3" w:rsidP="00366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Микола ВІНІЧЕНКО </w:t>
            </w:r>
          </w:p>
          <w:p w:rsidR="003660F3" w:rsidRPr="00D230CA" w:rsidRDefault="003660F3" w:rsidP="00366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0F3" w:rsidRPr="003660F3" w:rsidTr="009E5755">
        <w:trPr>
          <w:trHeight w:val="40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юридичного відділу 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660F3" w:rsidRPr="003660F3" w:rsidRDefault="003660F3" w:rsidP="00366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0F3" w:rsidRPr="003660F3" w:rsidRDefault="003660F3" w:rsidP="00366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60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Віктор ХОХЛОВ </w:t>
            </w:r>
          </w:p>
          <w:p w:rsidR="003660F3" w:rsidRPr="003660F3" w:rsidRDefault="003660F3" w:rsidP="00366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60F3" w:rsidRPr="003660F3" w:rsidRDefault="003660F3" w:rsidP="003660F3">
      <w:pPr>
        <w:tabs>
          <w:tab w:val="left" w:pos="5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660F3" w:rsidRPr="003660F3" w:rsidRDefault="003660F3" w:rsidP="00366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4687D" w:rsidRDefault="0084687D"/>
    <w:sectPr w:rsidR="00846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1B"/>
    <w:rsid w:val="00095C1B"/>
    <w:rsid w:val="003660F3"/>
    <w:rsid w:val="0084687D"/>
    <w:rsid w:val="00C84029"/>
    <w:rsid w:val="00D2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0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ORCSSSDM</dc:creator>
  <cp:lastModifiedBy>ORCSSSDM</cp:lastModifiedBy>
  <cp:revision>6</cp:revision>
  <cp:lastPrinted>2020-12-16T07:56:00Z</cp:lastPrinted>
  <dcterms:created xsi:type="dcterms:W3CDTF">2020-12-10T13:02:00Z</dcterms:created>
  <dcterms:modified xsi:type="dcterms:W3CDTF">2020-12-16T13:49:00Z</dcterms:modified>
</cp:coreProperties>
</file>